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789B906E" w:rsidR="004E67B0" w:rsidRDefault="003A3152" w:rsidP="00C65F96">
      <w:pPr>
        <w:rPr>
          <w:rFonts w:eastAsia="Times New Roman"/>
          <w:b/>
          <w:bCs/>
        </w:rPr>
      </w:pPr>
      <w:r>
        <w:rPr>
          <w:rFonts w:eastAsia="Times New Roman"/>
          <w:b/>
          <w:bCs/>
        </w:rPr>
        <w:t xml:space="preserve">Implants </w:t>
      </w:r>
      <w:r w:rsidR="00626069">
        <w:rPr>
          <w:rFonts w:eastAsia="Times New Roman"/>
          <w:b/>
          <w:bCs/>
        </w:rPr>
        <w:t>Event</w:t>
      </w:r>
      <w:r w:rsidR="00A42F0A">
        <w:rPr>
          <w:rFonts w:eastAsia="Times New Roman"/>
          <w:b/>
          <w:bCs/>
        </w:rPr>
        <w:t xml:space="preserve"> – </w:t>
      </w:r>
      <w:r w:rsidR="000C33C3">
        <w:rPr>
          <w:rFonts w:eastAsia="Times New Roman"/>
          <w:b/>
          <w:bCs/>
        </w:rPr>
        <w:t xml:space="preserve">20 November </w:t>
      </w:r>
      <w:r w:rsidR="005C7363">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3CB0D98A"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0D1875">
        <w:rPr>
          <w:rFonts w:eastAsia="Times New Roman"/>
        </w:rPr>
        <w:t xml:space="preserve">Dr </w:t>
      </w:r>
      <w:r w:rsidR="000C33C3">
        <w:rPr>
          <w:rFonts w:eastAsia="Times New Roman"/>
        </w:rPr>
        <w:t xml:space="preserve">Atul Sharma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D9222B" w:rsidRPr="001F718A">
        <w:rPr>
          <w:rFonts w:asciiTheme="minorHAnsi" w:eastAsia="Times New Roman" w:hAnsiTheme="minorHAnsi" w:cstheme="minorHAnsi"/>
          <w:bCs/>
          <w:lang w:eastAsia="en-GB"/>
        </w:rPr>
        <w:t xml:space="preserve">on </w:t>
      </w:r>
      <w:r w:rsidR="000C33C3">
        <w:rPr>
          <w:rFonts w:asciiTheme="minorHAnsi" w:eastAsia="Times New Roman" w:hAnsiTheme="minorHAnsi" w:cstheme="minorHAnsi"/>
          <w:bCs/>
          <w:lang w:eastAsia="en-GB"/>
        </w:rPr>
        <w:t xml:space="preserve">20 November </w:t>
      </w:r>
      <w:r w:rsidR="005C7363">
        <w:rPr>
          <w:rFonts w:asciiTheme="minorHAnsi" w:eastAsia="Times New Roman" w:hAnsiTheme="minorHAnsi" w:cstheme="minorHAnsi"/>
          <w:bCs/>
          <w:lang w:eastAsia="en-GB"/>
        </w:rPr>
        <w:t>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6FEEDE0E"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06411A">
        <w:rPr>
          <w:rFonts w:eastAsia="Times New Roman"/>
        </w:rPr>
        <w:t>Implant</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A428A0">
        <w:rPr>
          <w:rFonts w:asciiTheme="minorHAnsi" w:eastAsia="Times New Roman" w:hAnsiTheme="minorHAnsi" w:cstheme="minorHAnsi"/>
          <w:bCs/>
          <w:lang w:eastAsia="en-GB"/>
        </w:rPr>
        <w:t>3</w:t>
      </w:r>
      <w:r w:rsidR="0006411A">
        <w:rPr>
          <w:rFonts w:asciiTheme="minorHAnsi" w:eastAsia="Times New Roman" w:hAnsiTheme="minorHAnsi" w:cstheme="minorHAnsi"/>
          <w:bCs/>
          <w:lang w:eastAsia="en-GB"/>
        </w:rPr>
        <w:t>,</w:t>
      </w:r>
      <w:r w:rsidR="00D878F4">
        <w:rPr>
          <w:rFonts w:asciiTheme="minorHAnsi" w:eastAsia="Times New Roman" w:hAnsiTheme="minorHAnsi" w:cstheme="minorHAnsi"/>
          <w:bCs/>
          <w:lang w:eastAsia="en-GB"/>
        </w:rPr>
        <w:t>5</w:t>
      </w:r>
      <w:r w:rsidR="0006411A">
        <w:rPr>
          <w:rFonts w:asciiTheme="minorHAnsi" w:eastAsia="Times New Roman" w:hAnsiTheme="minorHAnsi" w:cstheme="minorHAnsi"/>
          <w:bCs/>
          <w:lang w:eastAsia="en-GB"/>
        </w:rPr>
        <w:t>00</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50AB766B" w:rsidR="004B112F"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sidR="000C33C3">
        <w:rPr>
          <w:rFonts w:asciiTheme="minorHAnsi" w:eastAsia="Times New Roman" w:hAnsiTheme="minorHAnsi" w:cstheme="minorHAnsi"/>
          <w:bCs/>
          <w:lang w:eastAsia="en-GB"/>
        </w:rPr>
        <w:t>; and</w:t>
      </w:r>
    </w:p>
    <w:p w14:paraId="5675E35C" w14:textId="51D2432F" w:rsidR="000C33C3" w:rsidRPr="000C33C3" w:rsidRDefault="000C33C3" w:rsidP="000C33C3">
      <w:pPr>
        <w:pStyle w:val="ListParagraph"/>
        <w:numPr>
          <w:ilvl w:val="1"/>
          <w:numId w:val="1"/>
        </w:numPr>
        <w:ind w:left="1134" w:hanging="567"/>
        <w:jc w:val="both"/>
        <w:rPr>
          <w:rFonts w:asciiTheme="minorHAnsi" w:eastAsia="Times New Roman" w:hAnsiTheme="minorHAnsi" w:cstheme="minorHAnsi"/>
          <w:bCs/>
          <w:lang w:eastAsia="en-GB"/>
        </w:rPr>
      </w:pPr>
      <w:r w:rsidRPr="000C33C3">
        <w:rPr>
          <w:rFonts w:asciiTheme="minorHAnsi" w:eastAsia="Times New Roman" w:hAnsiTheme="minorHAnsi" w:cstheme="minorHAnsi"/>
          <w:bCs/>
          <w:lang w:eastAsia="en-GB"/>
        </w:rPr>
        <w:t>50</w:t>
      </w:r>
      <w:r w:rsidRPr="000C33C3">
        <w:rPr>
          <w:rFonts w:asciiTheme="minorHAnsi" w:eastAsia="Times New Roman" w:hAnsiTheme="minorHAnsi" w:cstheme="minorHAnsi"/>
          <w:bCs/>
          <w:lang w:eastAsia="en-GB"/>
        </w:rPr>
        <w:t>%</w:t>
      </w:r>
      <w:r>
        <w:rPr>
          <w:rFonts w:asciiTheme="minorHAnsi" w:eastAsia="Times New Roman" w:hAnsiTheme="minorHAnsi" w:cstheme="minorHAnsi"/>
          <w:bCs/>
          <w:lang w:eastAsia="en-GB"/>
        </w:rPr>
        <w:t xml:space="preserve"> discounted from the cost of the treatment referred to in paragraph 2.4 above (reducing the overall cost </w:t>
      </w:r>
      <w:r w:rsidRPr="000C33C3">
        <w:rPr>
          <w:rFonts w:asciiTheme="minorHAnsi" w:eastAsia="Times New Roman" w:hAnsiTheme="minorHAnsi" w:cstheme="minorHAnsi"/>
          <w:bCs/>
          <w:lang w:eastAsia="en-GB"/>
        </w:rPr>
        <w:t>from £</w:t>
      </w:r>
      <w:r w:rsidRPr="000C33C3">
        <w:rPr>
          <w:rFonts w:asciiTheme="minorHAnsi" w:eastAsia="Times New Roman" w:hAnsiTheme="minorHAnsi" w:cstheme="minorHAnsi"/>
          <w:bCs/>
          <w:lang w:eastAsia="en-GB"/>
        </w:rPr>
        <w:t>219</w:t>
      </w:r>
      <w:r w:rsidRPr="000C33C3">
        <w:rPr>
          <w:rFonts w:asciiTheme="minorHAnsi" w:eastAsia="Times New Roman" w:hAnsiTheme="minorHAnsi" w:cstheme="minorHAnsi"/>
          <w:bCs/>
          <w:lang w:eastAsia="en-GB"/>
        </w:rPr>
        <w:t xml:space="preserve"> to £</w:t>
      </w:r>
      <w:r w:rsidRPr="000C33C3">
        <w:rPr>
          <w:rFonts w:asciiTheme="minorHAnsi" w:eastAsia="Times New Roman" w:hAnsiTheme="minorHAnsi" w:cstheme="minorHAnsi"/>
          <w:bCs/>
          <w:lang w:eastAsia="en-GB"/>
        </w:rPr>
        <w:t>109.50</w:t>
      </w:r>
      <w:r w:rsidRPr="000C33C3">
        <w:rPr>
          <w:rFonts w:asciiTheme="minorHAnsi" w:eastAsia="Times New Roman" w:hAnsiTheme="minorHAnsi" w:cstheme="minorHAnsi"/>
          <w:bCs/>
          <w:lang w:eastAsia="en-GB"/>
        </w:rPr>
        <w:t>)</w:t>
      </w:r>
      <w:r w:rsidRPr="000C33C3">
        <w:rPr>
          <w:rFonts w:asciiTheme="minorHAnsi" w:eastAsia="Times New Roman" w:hAnsiTheme="minorHAnsi" w:cstheme="minorHAnsi"/>
          <w:bCs/>
          <w:lang w:eastAsia="en-GB"/>
        </w:rPr>
        <w:t>.</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A maximum of 5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C33C3"/>
    <w:rsid w:val="000D1875"/>
    <w:rsid w:val="001B7612"/>
    <w:rsid w:val="001F718A"/>
    <w:rsid w:val="002E187A"/>
    <w:rsid w:val="002E266C"/>
    <w:rsid w:val="003102B4"/>
    <w:rsid w:val="00334561"/>
    <w:rsid w:val="003A3152"/>
    <w:rsid w:val="00432D41"/>
    <w:rsid w:val="004B112F"/>
    <w:rsid w:val="004C39E6"/>
    <w:rsid w:val="004E67B0"/>
    <w:rsid w:val="005133EB"/>
    <w:rsid w:val="00564751"/>
    <w:rsid w:val="005C7363"/>
    <w:rsid w:val="00626069"/>
    <w:rsid w:val="00657091"/>
    <w:rsid w:val="006B230D"/>
    <w:rsid w:val="0071173B"/>
    <w:rsid w:val="00716E06"/>
    <w:rsid w:val="008B2123"/>
    <w:rsid w:val="008F7BB1"/>
    <w:rsid w:val="00956C36"/>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2025-10-21T14:18:00Z</dcterms:created>
  <dcterms:modified xsi:type="dcterms:W3CDTF">2025-10-21T14:18:00Z</dcterms:modified>
</cp:coreProperties>
</file>