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29A7B1B9" w:rsidR="00C65F96" w:rsidRDefault="005410B9"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 xml:space="preserve">, </w:t>
      </w:r>
      <w:r w:rsidR="004F2A87">
        <w:rPr>
          <w:rFonts w:eastAsia="Times New Roman"/>
          <w:b/>
          <w:bCs/>
        </w:rPr>
        <w:t>Emerson’s Green</w:t>
      </w:r>
      <w:r w:rsidR="00436C74">
        <w:rPr>
          <w:rFonts w:eastAsia="Times New Roman"/>
          <w:b/>
          <w:bCs/>
        </w:rPr>
        <w:t xml:space="preserve">, </w:t>
      </w:r>
      <w:r w:rsidR="00436C74" w:rsidRPr="00436C74">
        <w:rPr>
          <w:rFonts w:eastAsia="Times New Roman"/>
          <w:b/>
          <w:bCs/>
        </w:rPr>
        <w:t>Units 5-7a Luke House Emersons Way Emersons Green BS16 7AR</w:t>
      </w:r>
      <w:r w:rsidR="00AD6DE2">
        <w:rPr>
          <w:rFonts w:eastAsia="Times New Roman"/>
          <w:b/>
          <w:bCs/>
        </w:rPr>
        <w:t xml:space="preserve"> </w:t>
      </w:r>
      <w:r w:rsidR="00C65F96">
        <w:rPr>
          <w:rFonts w:eastAsia="Times New Roman"/>
          <w:b/>
          <w:bCs/>
        </w:rPr>
        <w:t>(the “Practice”)</w:t>
      </w:r>
    </w:p>
    <w:p w14:paraId="3A2FC7BE" w14:textId="4CB3CB85" w:rsidR="00063D70" w:rsidRPr="003236F8" w:rsidRDefault="00436C74" w:rsidP="00063D70">
      <w:pPr>
        <w:rPr>
          <w:rFonts w:eastAsia="Times New Roman"/>
          <w:b/>
          <w:bCs/>
        </w:rPr>
      </w:pPr>
      <w:r>
        <w:rPr>
          <w:rFonts w:eastAsia="Times New Roman"/>
          <w:b/>
          <w:bCs/>
        </w:rPr>
        <w:t>Smile Makeovers</w:t>
      </w:r>
      <w:r w:rsidR="00063D70">
        <w:rPr>
          <w:rFonts w:eastAsia="Times New Roman"/>
          <w:b/>
          <w:bCs/>
        </w:rPr>
        <w:t xml:space="preserve"> </w:t>
      </w:r>
      <w:r w:rsidR="00063D70" w:rsidRPr="003236F8">
        <w:rPr>
          <w:rFonts w:eastAsia="Times New Roman"/>
          <w:b/>
          <w:bCs/>
        </w:rPr>
        <w:t xml:space="preserve">Teeth Straightening </w:t>
      </w:r>
      <w:r w:rsidR="00E30601">
        <w:rPr>
          <w:rFonts w:eastAsia="Times New Roman"/>
          <w:b/>
          <w:bCs/>
        </w:rPr>
        <w:t>Event</w:t>
      </w:r>
      <w:r w:rsidR="00063D70" w:rsidRPr="003236F8">
        <w:rPr>
          <w:rFonts w:eastAsia="Times New Roman"/>
          <w:b/>
          <w:bCs/>
        </w:rPr>
        <w:t xml:space="preserve"> </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1A010704"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436C74">
        <w:rPr>
          <w:rFonts w:asciiTheme="minorHAnsi" w:eastAsia="Times New Roman" w:hAnsiTheme="minorHAnsi" w:cstheme="minorHAnsi"/>
          <w:bCs/>
          <w:lang w:eastAsia="en-GB"/>
        </w:rPr>
        <w:t>a Dentist at the Practice</w:t>
      </w:r>
      <w:r w:rsidR="00DA7D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436C74">
        <w:rPr>
          <w:rFonts w:asciiTheme="minorHAnsi" w:eastAsia="Times New Roman" w:hAnsiTheme="minorHAnsi" w:cstheme="minorHAnsi"/>
          <w:bCs/>
          <w:lang w:eastAsia="en-GB"/>
        </w:rPr>
        <w:t xml:space="preserve">between 27 October </w:t>
      </w:r>
      <w:r w:rsidR="00D9096B">
        <w:rPr>
          <w:rFonts w:asciiTheme="minorHAnsi" w:eastAsia="Times New Roman" w:hAnsiTheme="minorHAnsi" w:cstheme="minorHAnsi"/>
          <w:bCs/>
          <w:lang w:eastAsia="en-GB"/>
        </w:rPr>
        <w:t>202</w:t>
      </w:r>
      <w:r w:rsidR="00436C74">
        <w:rPr>
          <w:rFonts w:asciiTheme="minorHAnsi" w:eastAsia="Times New Roman" w:hAnsiTheme="minorHAnsi" w:cstheme="minorHAnsi"/>
          <w:bCs/>
          <w:lang w:eastAsia="en-GB"/>
        </w:rPr>
        <w:t>5 and 01 November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2E65C0B1" w14:textId="03573F3B" w:rsidR="008413FA" w:rsidRPr="00716E06" w:rsidRDefault="00C65F96" w:rsidP="008413F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w:t>
      </w:r>
      <w:r w:rsidR="00DA7DBE" w:rsidRPr="00475D9D">
        <w:rPr>
          <w:rFonts w:asciiTheme="minorHAnsi" w:eastAsia="Times New Roman" w:hAnsiTheme="minorHAnsi" w:cstheme="minorHAnsi"/>
          <w:bCs/>
          <w:lang w:eastAsia="en-GB"/>
        </w:rPr>
        <w:t>a treatment plan</w:t>
      </w:r>
      <w:r w:rsidR="008413FA">
        <w:rPr>
          <w:rFonts w:asciiTheme="minorHAnsi" w:eastAsia="Times New Roman" w:hAnsiTheme="minorHAnsi" w:cstheme="minorHAnsi"/>
          <w:bCs/>
          <w:lang w:eastAsia="en-GB"/>
        </w:rPr>
        <w:t xml:space="preserve"> at the end </w:t>
      </w:r>
      <w:r w:rsidR="008413FA" w:rsidRPr="008371E9">
        <w:rPr>
          <w:rFonts w:asciiTheme="minorHAnsi" w:eastAsia="Times New Roman" w:hAnsiTheme="minorHAnsi" w:cstheme="minorHAnsi"/>
          <w:bCs/>
          <w:lang w:eastAsia="en-GB"/>
        </w:rPr>
        <w:t>of that smile consultation</w:t>
      </w:r>
      <w:r w:rsidR="008413FA" w:rsidRPr="00475D9D">
        <w:rPr>
          <w:rFonts w:asciiTheme="minorHAnsi" w:eastAsia="Times New Roman" w:hAnsiTheme="minorHAnsi" w:cstheme="minorHAnsi"/>
          <w:bCs/>
          <w:lang w:eastAsia="en-GB"/>
        </w:rPr>
        <w:t xml:space="preserve"> </w:t>
      </w:r>
      <w:r w:rsidR="008413FA">
        <w:rPr>
          <w:rFonts w:asciiTheme="minorHAnsi" w:eastAsia="Times New Roman" w:hAnsiTheme="minorHAnsi" w:cstheme="minorHAnsi"/>
          <w:bCs/>
          <w:lang w:eastAsia="en-GB"/>
        </w:rPr>
        <w:t xml:space="preserve">referred to in 2.3 above </w:t>
      </w:r>
      <w:r w:rsidR="008413FA" w:rsidRPr="00475D9D">
        <w:rPr>
          <w:rFonts w:asciiTheme="minorHAnsi" w:eastAsia="Times New Roman" w:hAnsiTheme="minorHAnsi" w:cstheme="minorHAnsi"/>
          <w:bCs/>
          <w:lang w:eastAsia="en-GB"/>
        </w:rPr>
        <w:t xml:space="preserve">for </w:t>
      </w:r>
      <w:r w:rsidR="00436C74">
        <w:rPr>
          <w:rFonts w:eastAsia="Times New Roman"/>
        </w:rPr>
        <w:t>Enlighten</w:t>
      </w:r>
      <w:r w:rsidR="00D9096B">
        <w:rPr>
          <w:rFonts w:eastAsia="Times New Roman"/>
        </w:rPr>
        <w:t xml:space="preserve"> </w:t>
      </w:r>
      <w:r w:rsidR="008413FA" w:rsidRPr="00AE3B0E">
        <w:rPr>
          <w:rFonts w:eastAsia="Times New Roman"/>
        </w:rPr>
        <w:t xml:space="preserve">Teeth </w:t>
      </w:r>
      <w:r w:rsidR="00436C74">
        <w:rPr>
          <w:rFonts w:eastAsia="Times New Roman"/>
        </w:rPr>
        <w:t>Whitening</w:t>
      </w:r>
      <w:r w:rsidR="008413FA" w:rsidRPr="00AE3B0E">
        <w:rPr>
          <w:rFonts w:eastAsia="Times New Roman"/>
        </w:rPr>
        <w:t xml:space="preserve"> treatment </w:t>
      </w:r>
      <w:r w:rsidR="008413FA" w:rsidRPr="00AE3B0E">
        <w:rPr>
          <w:rFonts w:asciiTheme="minorHAnsi" w:eastAsia="Times New Roman" w:hAnsiTheme="minorHAnsi" w:cstheme="minorHAnsi"/>
          <w:bCs/>
          <w:lang w:eastAsia="en-GB"/>
        </w:rPr>
        <w:t>costing</w:t>
      </w:r>
      <w:r w:rsidR="008413FA">
        <w:rPr>
          <w:rFonts w:asciiTheme="minorHAnsi" w:eastAsia="Times New Roman" w:hAnsiTheme="minorHAnsi" w:cstheme="minorHAnsi"/>
          <w:bCs/>
          <w:lang w:eastAsia="en-GB"/>
        </w:rPr>
        <w:t xml:space="preserve"> a minimum of</w:t>
      </w:r>
      <w:r w:rsidR="008413FA" w:rsidRPr="00AE3B0E">
        <w:rPr>
          <w:rFonts w:asciiTheme="minorHAnsi" w:eastAsia="Times New Roman" w:hAnsiTheme="minorHAnsi" w:cstheme="minorHAnsi"/>
          <w:bCs/>
          <w:lang w:eastAsia="en-GB"/>
        </w:rPr>
        <w:t xml:space="preserve"> £</w:t>
      </w:r>
      <w:r w:rsidR="00436C74">
        <w:rPr>
          <w:rFonts w:asciiTheme="minorHAnsi" w:eastAsia="Times New Roman" w:hAnsiTheme="minorHAnsi" w:cstheme="minorHAnsi"/>
          <w:bCs/>
          <w:lang w:eastAsia="en-GB"/>
        </w:rPr>
        <w:t>599</w:t>
      </w:r>
      <w:r w:rsidR="008413FA" w:rsidRPr="00AE3B0E">
        <w:rPr>
          <w:rFonts w:asciiTheme="minorHAnsi" w:eastAsia="Times New Roman" w:hAnsiTheme="minorHAnsi" w:cstheme="minorHAnsi"/>
          <w:bCs/>
          <w:lang w:eastAsia="en-GB"/>
        </w:rPr>
        <w:t>.</w:t>
      </w:r>
    </w:p>
    <w:p w14:paraId="6265CB0E" w14:textId="77777777" w:rsidR="008413FA" w:rsidRPr="00DA7DBE" w:rsidRDefault="008413FA" w:rsidP="008413FA">
      <w:pPr>
        <w:pStyle w:val="ListParagraph"/>
        <w:numPr>
          <w:ilvl w:val="0"/>
          <w:numId w:val="1"/>
        </w:numPr>
        <w:ind w:left="567" w:hanging="567"/>
        <w:jc w:val="both"/>
        <w:rPr>
          <w:rFonts w:asciiTheme="minorHAnsi" w:eastAsia="Times New Roman" w:hAnsiTheme="minorHAnsi" w:cstheme="minorHAnsi"/>
          <w:bCs/>
          <w:lang w:eastAsia="en-GB"/>
        </w:rPr>
      </w:pPr>
      <w:r w:rsidRPr="00DA7DBE">
        <w:rPr>
          <w:rFonts w:asciiTheme="minorHAnsi" w:eastAsia="Times New Roman" w:hAnsiTheme="minorHAnsi" w:cstheme="minorHAnsi"/>
          <w:bCs/>
          <w:lang w:eastAsia="en-GB"/>
        </w:rPr>
        <w:t xml:space="preserve">All eligible participants who have complied with 2.1 to 2.4 </w:t>
      </w:r>
      <w:r w:rsidRPr="00DA7DBE">
        <w:rPr>
          <w:rFonts w:asciiTheme="minorHAnsi" w:eastAsia="Times New Roman" w:hAnsiTheme="minorHAnsi" w:cstheme="minorHAnsi"/>
          <w:bCs/>
          <w:lang w:val="en" w:eastAsia="en-GB"/>
        </w:rPr>
        <w:t xml:space="preserve">above </w:t>
      </w:r>
      <w:r w:rsidRPr="00DA7DBE">
        <w:rPr>
          <w:rFonts w:asciiTheme="minorHAnsi" w:eastAsia="Times New Roman" w:hAnsiTheme="minorHAnsi" w:cstheme="minorHAnsi"/>
          <w:bCs/>
          <w:lang w:eastAsia="en-GB"/>
        </w:rPr>
        <w:t>will receive:</w:t>
      </w:r>
    </w:p>
    <w:p w14:paraId="5557917F" w14:textId="439B11F5" w:rsidR="00716E06" w:rsidRPr="00436C74" w:rsidRDefault="004F2A87" w:rsidP="00436C74">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w:t>
      </w:r>
      <w:r w:rsidR="00436C74">
        <w:rPr>
          <w:rFonts w:asciiTheme="minorHAnsi" w:eastAsia="Times New Roman" w:hAnsiTheme="minorHAnsi" w:cstheme="minorHAnsi"/>
          <w:bCs/>
          <w:lang w:eastAsia="en-GB"/>
        </w:rPr>
        <w:t>5</w:t>
      </w:r>
      <w:r>
        <w:rPr>
          <w:rFonts w:asciiTheme="minorHAnsi" w:eastAsia="Times New Roman" w:hAnsiTheme="minorHAnsi" w:cstheme="minorHAnsi"/>
          <w:bCs/>
          <w:lang w:eastAsia="en-GB"/>
        </w:rPr>
        <w:t xml:space="preserve">0 discounted from the cost of </w:t>
      </w:r>
      <w:r w:rsidR="00436C74">
        <w:rPr>
          <w:rFonts w:asciiTheme="minorHAnsi" w:eastAsia="Times New Roman" w:hAnsiTheme="minorHAnsi" w:cstheme="minorHAnsi"/>
          <w:bCs/>
          <w:lang w:eastAsia="en-GB"/>
        </w:rPr>
        <w:t>Enlighten</w:t>
      </w:r>
      <w:r>
        <w:rPr>
          <w:rFonts w:asciiTheme="minorHAnsi" w:eastAsia="Times New Roman" w:hAnsiTheme="minorHAnsi" w:cstheme="minorHAnsi"/>
          <w:bCs/>
          <w:lang w:eastAsia="en-GB"/>
        </w:rPr>
        <w:t xml:space="preserve"> Teeth </w:t>
      </w:r>
      <w:r w:rsidR="00436C74">
        <w:rPr>
          <w:rFonts w:asciiTheme="minorHAnsi" w:eastAsia="Times New Roman" w:hAnsiTheme="minorHAnsi" w:cstheme="minorHAnsi"/>
          <w:bCs/>
          <w:lang w:eastAsia="en-GB"/>
        </w:rPr>
        <w:t>Whitening Treatment</w:t>
      </w:r>
      <w:r>
        <w:rPr>
          <w:rFonts w:asciiTheme="minorHAnsi" w:eastAsia="Times New Roman" w:hAnsiTheme="minorHAnsi" w:cstheme="minorHAnsi"/>
          <w:bCs/>
          <w:lang w:eastAsia="en-GB"/>
        </w:rPr>
        <w:t xml:space="preserve"> referred to in 2.4 above</w:t>
      </w:r>
      <w:r w:rsidR="00436C74">
        <w:rPr>
          <w:rFonts w:asciiTheme="minorHAnsi" w:eastAsia="Times New Roman" w:hAnsiTheme="minorHAnsi" w:cstheme="minorHAnsi"/>
          <w:bCs/>
          <w:lang w:eastAsia="en-GB"/>
        </w:rPr>
        <w:t>.</w:t>
      </w:r>
    </w:p>
    <w:p w14:paraId="0797135E" w14:textId="0D76BD2B" w:rsidR="004F2A87" w:rsidRPr="004F2A87" w:rsidRDefault="004F2A87" w:rsidP="004F2A87">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to the popularity of this event and the value of the gift package, a deposit of £</w:t>
      </w:r>
      <w:r>
        <w:rPr>
          <w:rFonts w:asciiTheme="minorHAnsi" w:eastAsia="Times New Roman" w:hAnsiTheme="minorHAnsi" w:cstheme="minorHAnsi"/>
          <w:bCs/>
          <w:lang w:eastAsia="en-GB"/>
        </w:rPr>
        <w:t>10</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r w:rsidRPr="00EB29B7">
        <w:rPr>
          <w:rFonts w:eastAsia="Times New Roman"/>
        </w:rPr>
        <w:t xml:space="preserv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436C74" w:rsidRDefault="00436C74"/>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16116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48EF"/>
    <w:rsid w:val="000660B3"/>
    <w:rsid w:val="00092CBE"/>
    <w:rsid w:val="000F67D1"/>
    <w:rsid w:val="001117C0"/>
    <w:rsid w:val="00244A89"/>
    <w:rsid w:val="002575BF"/>
    <w:rsid w:val="00264548"/>
    <w:rsid w:val="00282A97"/>
    <w:rsid w:val="002E266C"/>
    <w:rsid w:val="003102B4"/>
    <w:rsid w:val="003C501F"/>
    <w:rsid w:val="004305C8"/>
    <w:rsid w:val="00436C74"/>
    <w:rsid w:val="004C39E6"/>
    <w:rsid w:val="004D072F"/>
    <w:rsid w:val="004E67B0"/>
    <w:rsid w:val="004F2A87"/>
    <w:rsid w:val="005133EB"/>
    <w:rsid w:val="005410B9"/>
    <w:rsid w:val="00564751"/>
    <w:rsid w:val="00582C6F"/>
    <w:rsid w:val="00626069"/>
    <w:rsid w:val="006453A1"/>
    <w:rsid w:val="00651A47"/>
    <w:rsid w:val="00657091"/>
    <w:rsid w:val="006809E1"/>
    <w:rsid w:val="00681207"/>
    <w:rsid w:val="006932D0"/>
    <w:rsid w:val="006B230D"/>
    <w:rsid w:val="006F5474"/>
    <w:rsid w:val="0071173B"/>
    <w:rsid w:val="00716E06"/>
    <w:rsid w:val="007331E3"/>
    <w:rsid w:val="008413FA"/>
    <w:rsid w:val="008A6007"/>
    <w:rsid w:val="008B2123"/>
    <w:rsid w:val="008E6DB3"/>
    <w:rsid w:val="00993097"/>
    <w:rsid w:val="00994C74"/>
    <w:rsid w:val="009A39ED"/>
    <w:rsid w:val="009D1AC3"/>
    <w:rsid w:val="00A03985"/>
    <w:rsid w:val="00A42F0A"/>
    <w:rsid w:val="00AD21A5"/>
    <w:rsid w:val="00AD6DE2"/>
    <w:rsid w:val="00AE4614"/>
    <w:rsid w:val="00B146E3"/>
    <w:rsid w:val="00B349CA"/>
    <w:rsid w:val="00B56696"/>
    <w:rsid w:val="00B8733F"/>
    <w:rsid w:val="00B971BE"/>
    <w:rsid w:val="00C649CF"/>
    <w:rsid w:val="00C65F96"/>
    <w:rsid w:val="00C932B2"/>
    <w:rsid w:val="00CA189E"/>
    <w:rsid w:val="00CC6CC5"/>
    <w:rsid w:val="00D8324D"/>
    <w:rsid w:val="00D9096B"/>
    <w:rsid w:val="00DA7DBE"/>
    <w:rsid w:val="00DB354E"/>
    <w:rsid w:val="00DB79B1"/>
    <w:rsid w:val="00DC0A6A"/>
    <w:rsid w:val="00DD7A02"/>
    <w:rsid w:val="00E30601"/>
    <w:rsid w:val="00E34A3A"/>
    <w:rsid w:val="00E437DD"/>
    <w:rsid w:val="00E74119"/>
    <w:rsid w:val="00EB41CF"/>
    <w:rsid w:val="00EB7259"/>
    <w:rsid w:val="00EE4792"/>
    <w:rsid w:val="00F038A9"/>
    <w:rsid w:val="00F0457B"/>
    <w:rsid w:val="00F32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DF9BF-01B5-4F7E-A13F-6AD919185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2025-10-22T14:49:00Z</dcterms:created>
  <dcterms:modified xsi:type="dcterms:W3CDTF">2025-10-22T14:49:00Z</dcterms:modified>
</cp:coreProperties>
</file>